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7B" w:rsidRPr="00322DD7" w:rsidRDefault="0038397B" w:rsidP="005D28D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8397B">
        <w:rPr>
          <w:rFonts w:ascii="Arial" w:eastAsia="Times New Roman" w:hAnsi="Arial" w:cs="Arial"/>
          <w:sz w:val="24"/>
          <w:szCs w:val="24"/>
          <w:lang w:eastAsia="sl-SI"/>
        </w:rPr>
        <w:t>OPERATIVNI CILJI IN VSEBINE</w:t>
      </w:r>
    </w:p>
    <w:p w:rsidR="0038397B" w:rsidRPr="00322DD7" w:rsidRDefault="0038397B" w:rsidP="005D28D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</w:pPr>
      <w:r w:rsidRPr="00322DD7"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  <w:t>POSLUŠANJE IN SLUŠNO RAZUMEVANJE</w:t>
      </w:r>
    </w:p>
    <w:p w:rsidR="00EF6A25" w:rsidRPr="0038397B" w:rsidRDefault="00EF6A25" w:rsidP="005D28D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Vir: </w:t>
      </w:r>
      <w:hyperlink r:id="rId5" w:history="1">
        <w:r w:rsidRPr="004F1FE4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UN</w:t>
        </w:r>
      </w:hyperlink>
      <w:r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2016, str. 12</w:t>
      </w:r>
      <w:r w:rsidR="00322DD7"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–</w:t>
      </w:r>
      <w:r w:rsid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14</w:t>
      </w:r>
      <w:r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.</w:t>
      </w:r>
    </w:p>
    <w:p w:rsidR="00155517" w:rsidRPr="00322DD7" w:rsidRDefault="00155517" w:rsidP="005D28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97B" w:rsidRPr="0038397B" w:rsidRDefault="0038397B" w:rsidP="005D28DB">
      <w:pPr>
        <w:spacing w:after="7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8397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Učenci razvijajo te spretnosti, da bodo razumeli besedna sporočila v angleščini in nebesedne slušne prvine sporazumevanja, jih uporabljali v komunikaciji in za pridobivanje novih znanj.</w:t>
      </w:r>
    </w:p>
    <w:p w:rsidR="00322DD7" w:rsidRPr="00322DD7" w:rsidRDefault="00322DD7" w:rsidP="005D28DB">
      <w:pPr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</w:p>
    <w:p w:rsidR="0038397B" w:rsidRPr="0038397B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</w:pPr>
      <w:r w:rsidRPr="0038397B"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  <w:t>Cilji drugega vzgojno-izobraževalnega obdobja</w:t>
      </w:r>
    </w:p>
    <w:p w:rsidR="0038397B" w:rsidRPr="00322DD7" w:rsidRDefault="0038397B" w:rsidP="005D28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8397B" w:rsidRPr="0038397B" w:rsidRDefault="0038397B" w:rsidP="005D28DB">
      <w:pPr>
        <w:spacing w:after="7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8397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Učenci ob poslušanju in poslušanju z gledanjem:</w:t>
      </w:r>
    </w:p>
    <w:p w:rsidR="0038397B" w:rsidRPr="0038397B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8397B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Poslušanje:</w:t>
      </w:r>
    </w:p>
    <w:p w:rsidR="0038397B" w:rsidRPr="00322DD7" w:rsidRDefault="0038397B" w:rsidP="005D28D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nadaljujejo z razvijanjem strategij poslušanja in slušnega razumevanja ter sporazumevalnih strategij (npr. prepoznavanje glavnih misli besedil, iskanje določenih podatkov itd.);</w:t>
      </w:r>
    </w:p>
    <w:p w:rsidR="0038397B" w:rsidRPr="00322DD7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8397B" w:rsidRPr="0038397B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8397B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Jezikovna zmožnost:</w:t>
      </w:r>
    </w:p>
    <w:p w:rsidR="0038397B" w:rsidRPr="00322DD7" w:rsidRDefault="0038397B" w:rsidP="005D28D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ob poslušanju besedil (v skladu s predlaganimi temami) in delu z njimi spoznajo nekaj preprostih, pogosto rabljenih jezikovnih struktur in besedišče ter njihov pomen in rabo v sobesedilu;</w:t>
      </w:r>
    </w:p>
    <w:p w:rsidR="0038397B" w:rsidRPr="00322DD7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8397B" w:rsidRPr="0038397B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8397B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Pragmatična zmožnost:</w:t>
      </w:r>
    </w:p>
    <w:p w:rsidR="0038397B" w:rsidRPr="00322DD7" w:rsidRDefault="0038397B" w:rsidP="005D28D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uporabljajo osnovne sporazumevalne funkcije (npr. vprašanja, pozdravi);</w:t>
      </w:r>
    </w:p>
    <w:p w:rsidR="0038397B" w:rsidRPr="00322DD7" w:rsidRDefault="0038397B" w:rsidP="005D28D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spoznajo osnovne lastnosti krajših in preprostih besedil (npr. eno- in </w:t>
      </w:r>
      <w:proofErr w:type="spellStart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večgovorna</w:t>
      </w:r>
      <w:proofErr w:type="spellEnd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besedila);</w:t>
      </w:r>
    </w:p>
    <w:p w:rsidR="0038397B" w:rsidRPr="00322DD7" w:rsidRDefault="0038397B" w:rsidP="005D28DB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najosnovnejše prvine nebesedne podpore govoru in njihov pomen in to uporabljajo v govoru; že v predhodni stopnji;</w:t>
      </w:r>
    </w:p>
    <w:p w:rsidR="0038397B" w:rsidRPr="00322DD7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8397B" w:rsidRPr="0038397B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proofErr w:type="spellStart"/>
      <w:r w:rsidRPr="00322DD7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Sociolingvistična</w:t>
      </w:r>
      <w:proofErr w:type="spellEnd"/>
      <w:r w:rsidRPr="00322DD7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/</w:t>
      </w:r>
      <w:r w:rsidRPr="0038397B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družbeno-kulturna zmožnost:</w:t>
      </w:r>
    </w:p>
    <w:p w:rsidR="0038397B" w:rsidRPr="00322DD7" w:rsidRDefault="0038397B" w:rsidP="005D28DB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najosnovnejše jezikovne označevalce družbenih razmerij (pozdravi, naslavljanja) in nekatere vljudnostne dogovore (npr. zahvala, opravičilo);</w:t>
      </w:r>
    </w:p>
    <w:p w:rsidR="0038397B" w:rsidRPr="00322DD7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8397B" w:rsidRPr="0038397B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8397B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Medkulturna ozaveščenost:</w:t>
      </w:r>
    </w:p>
    <w:p w:rsidR="0038397B" w:rsidRPr="00322DD7" w:rsidRDefault="0038397B" w:rsidP="005D28DB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ozaveščajo o nekaterih najosnovnejših medkulturnih podobnostih in razlikah v najširšem smislu – v razredu, najbližjem okolju (tudi s pomočjo starosti idr. primernih izvirnih besedil);</w:t>
      </w:r>
    </w:p>
    <w:p w:rsidR="0038397B" w:rsidRPr="00322DD7" w:rsidRDefault="0038397B" w:rsidP="005D28DB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razvijajo svojo medkulturno občutljivost;</w:t>
      </w:r>
    </w:p>
    <w:p w:rsidR="0038397B" w:rsidRPr="00322DD7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8397B" w:rsidRPr="0038397B" w:rsidRDefault="0038397B" w:rsidP="005D28D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8397B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Besedila in okoliščine:</w:t>
      </w:r>
    </w:p>
    <w:p w:rsidR="0038397B" w:rsidRPr="00322DD7" w:rsidRDefault="0038397B" w:rsidP="005D28DB">
      <w:pPr>
        <w:pStyle w:val="Odstavekseznama"/>
        <w:numPr>
          <w:ilvl w:val="0"/>
          <w:numId w:val="3"/>
        </w:numPr>
        <w:spacing w:after="7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poslušajo govor v živo in videoposnetke;</w:t>
      </w:r>
      <w:r w:rsidR="00322DD7"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besedila so nezapletena, kratka, najprej z bogato nebesedno podporo, ki se lahko postopoma zmanjšuje;</w:t>
      </w:r>
      <w:r w:rsidR="00322DD7"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šumov, motenj in drugega je malo, narečnih in drugih posebnosti skoraj ni, hitrost </w:t>
      </w: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 xml:space="preserve">govora je večinoma prilagojena oz. po potrebi upočasnjena (več o besedilih glej v </w:t>
      </w:r>
      <w:proofErr w:type="spellStart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pogl</w:t>
      </w:r>
      <w:proofErr w:type="spellEnd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Standardi znanja);</w:t>
      </w:r>
      <w:r w:rsidR="00322DD7"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 preverjanje razumevanja poslušanja učenci uporabljajo slovenščino/italijanščino/madžarščino, nebesedni odziv ali kratek besedni odziv v angleščini.</w:t>
      </w:r>
    </w:p>
    <w:p w:rsidR="0038397B" w:rsidRPr="00322DD7" w:rsidRDefault="0038397B" w:rsidP="005D28D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22DD7" w:rsidRPr="00322DD7" w:rsidRDefault="00322DD7" w:rsidP="005D28D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</w:pPr>
      <w:r w:rsidRPr="00322DD7"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  <w:t>Cilji tretjega vzgojno-izobraževalnega obdobja</w:t>
      </w:r>
    </w:p>
    <w:p w:rsidR="00322DD7" w:rsidRDefault="00322DD7" w:rsidP="005D28D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</w:p>
    <w:p w:rsidR="00322DD7" w:rsidRDefault="00322DD7" w:rsidP="005D28DB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tretjem obdobju učenci še razvijajo nedosežene cilje iz drugega vzgojno-izobraževalnega obdobja, ti pa se tudi nadgrajujejo in širijo, tako da učenci:</w:t>
      </w:r>
    </w:p>
    <w:p w:rsidR="00322DD7" w:rsidRPr="00322DD7" w:rsidRDefault="00322DD7" w:rsidP="005D28DB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22DD7" w:rsidRP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Poslušanje:</w:t>
      </w:r>
    </w:p>
    <w:p w:rsidR="00322DD7" w:rsidRDefault="00322DD7" w:rsidP="005D28DB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razvijajo in nadgrajujejo širši nabor strategij poslušanja ter učnih in sporazumevalnih strategij (npr. prepoznavanje dejstev in mnenj oz. stališč);</w:t>
      </w:r>
    </w:p>
    <w:p w:rsidR="00322DD7" w:rsidRPr="00322DD7" w:rsidRDefault="00322DD7" w:rsidP="005D28DB">
      <w:pPr>
        <w:pStyle w:val="Odstavekseznama"/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22DD7" w:rsidRP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Jezikovna zmožnost:</w:t>
      </w:r>
    </w:p>
    <w:p w:rsidR="00322DD7" w:rsidRPr="00322DD7" w:rsidRDefault="00322DD7" w:rsidP="005D28DB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ob poslušanju besedil (v skladu s predlaganimi temami) in delu z njimi spoznajo kompleksnejše, razmeroma pogosto rabljene jezikovne strukture in širši nabor besedišča v skladu s predlaganimi temami ter njihov pomen in rabo v sobesedilu;</w:t>
      </w:r>
    </w:p>
    <w:p w:rsid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22DD7" w:rsidRP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Pragmatična zmožnost:</w:t>
      </w:r>
    </w:p>
    <w:p w:rsidR="00322DD7" w:rsidRPr="00322DD7" w:rsidRDefault="00322DD7" w:rsidP="005D28DB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pomen in rabo sporazumevalnih funkcij in vzorcev socialne interakcije;</w:t>
      </w:r>
    </w:p>
    <w:p w:rsidR="00322DD7" w:rsidRPr="00322DD7" w:rsidRDefault="00322DD7" w:rsidP="005D28DB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prvine zgradbe različnih besedil glede na njihovo vlogo (npr. pripovedna besedila), prepoznavajo značilnosti govora, npr. govorne menjave, razvoj teme in logično sosledje, stopnjo »formalnosti« besedila, interpretirajo (govorčev) sporočevalni namen;</w:t>
      </w:r>
    </w:p>
    <w:p w:rsidR="00322DD7" w:rsidRPr="00322DD7" w:rsidRDefault="00322DD7" w:rsidP="005D28DB">
      <w:pPr>
        <w:pStyle w:val="Odstavekseznam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in interpretirajo ustrezne prvine nebesedne podpore govoru ter jih uporabljajo v govoru;</w:t>
      </w:r>
    </w:p>
    <w:p w:rsid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22DD7" w:rsidRPr="00322DD7" w:rsidRDefault="00764993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Sociolingvistična</w:t>
      </w:r>
      <w:proofErr w:type="spellEnd"/>
      <w:r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/</w:t>
      </w:r>
      <w:r w:rsidR="00322DD7" w:rsidRPr="00322DD7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družbeno-kulturna zmožnost:</w:t>
      </w:r>
    </w:p>
    <w:p w:rsidR="00322DD7" w:rsidRPr="00322DD7" w:rsidRDefault="00322DD7" w:rsidP="005D28DB">
      <w:pPr>
        <w:pStyle w:val="Odstavekseznam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osnovne jezikovne označevalce družbenih razmerij (spoznajo nekatere vljudnostne dogovore in prepoznavajo očitne oblike nevljudnosti, ki so odsev medkulturnih razlik);</w:t>
      </w:r>
    </w:p>
    <w:p w:rsidR="00322DD7" w:rsidRPr="00322DD7" w:rsidRDefault="00322DD7" w:rsidP="005D28DB">
      <w:pPr>
        <w:pStyle w:val="Odstavekseznam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prepoznajo nekatere značilnosti v jezikovnih registrih in narečjih ter najočitnejše razlike med njimi in se ozaveščajo o njihovi ustreznosti;</w:t>
      </w:r>
    </w:p>
    <w:p w:rsidR="00322DD7" w:rsidRPr="00322DD7" w:rsidRDefault="00322DD7" w:rsidP="005D28DB">
      <w:pPr>
        <w:pStyle w:val="Odstavekseznama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osnovno ljudsko modrost v angleščini (pregovore ipd.);</w:t>
      </w:r>
    </w:p>
    <w:p w:rsid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22DD7" w:rsidRP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Medkulturna ozaveščenost:</w:t>
      </w:r>
    </w:p>
    <w:p w:rsidR="00322DD7" w:rsidRPr="00322DD7" w:rsidRDefault="00322DD7" w:rsidP="005D28DB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spoznajo medkulturne podobnosti in razlike v tradicionalni in sodobnih kulturah ciljnega jezika in drugih, zlasti evropskih kultur;</w:t>
      </w:r>
    </w:p>
    <w:p w:rsidR="00322DD7" w:rsidRPr="00322DD7" w:rsidRDefault="00322DD7" w:rsidP="005D28DB">
      <w:pPr>
        <w:pStyle w:val="Odstavekseznama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 xml:space="preserve">razvijajo </w:t>
      </w:r>
      <w:bookmarkStart w:id="0" w:name="_GoBack"/>
      <w:bookmarkEnd w:id="0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svojo medkulturno občutljivost in zmožnost prepoznavanja in uporabe različnih strategij pri stikih s pripadniki drugih kultur in to uporabljajo v sporazumevanju.</w:t>
      </w:r>
    </w:p>
    <w:p w:rsid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</w:p>
    <w:p w:rsidR="00322DD7" w:rsidRPr="00322DD7" w:rsidRDefault="00322DD7" w:rsidP="005D28DB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</w:pPr>
      <w:r w:rsidRPr="00322DD7">
        <w:rPr>
          <w:rFonts w:ascii="Arial" w:eastAsia="Times New Roman" w:hAnsi="Arial" w:cs="Arial"/>
          <w:b/>
          <w:bCs/>
          <w:color w:val="616161"/>
          <w:sz w:val="24"/>
          <w:szCs w:val="24"/>
          <w:lang w:eastAsia="sl-SI"/>
        </w:rPr>
        <w:t>Besedila in okoliščine:</w:t>
      </w:r>
    </w:p>
    <w:p w:rsidR="00322DD7" w:rsidRPr="00322DD7" w:rsidRDefault="00322DD7" w:rsidP="005D28DB">
      <w:pPr>
        <w:shd w:val="clear" w:color="auto" w:fill="FFFFFF"/>
        <w:spacing w:after="75" w:line="276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</w:t>
      </w: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ovor poteka v živo in/ali je posnet (avdio- in videoposnetki);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besedila so jezikovno kompleksnejša in manj predvidljiva kot v drugem obdobju, z nebesedno podporo, okoliščine so lahko že </w:t>
      </w:r>
      <w:proofErr w:type="spellStart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polavtentične</w:t>
      </w:r>
      <w:proofErr w:type="spellEnd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avtentične, a primerne starosti, jezikovnemu znanju, interesom učencev ipd. Poleg standardnih različic ciljnega jezika so učenci izpostavljeni tudi govornim besedilom z značilnostmi govorcev drugih jezikov (npr. evropskih) (več o besedilih glej v </w:t>
      </w:r>
      <w:proofErr w:type="spellStart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pogl</w:t>
      </w:r>
      <w:proofErr w:type="spellEnd"/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4 Standardi znanja);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322DD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 preverjanje dejavnosti poslušanja učenci uporabljajo nebesedni odziv, v besednem odzivu pa slovenščino/italijanščino/madžarščino in angleščino.</w:t>
      </w:r>
    </w:p>
    <w:sectPr w:rsidR="00322DD7" w:rsidRPr="0032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EF2"/>
    <w:multiLevelType w:val="hybridMultilevel"/>
    <w:tmpl w:val="17D00AE0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2FB6"/>
    <w:multiLevelType w:val="hybridMultilevel"/>
    <w:tmpl w:val="5CBE3EC8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2FF7"/>
    <w:multiLevelType w:val="hybridMultilevel"/>
    <w:tmpl w:val="C76AE138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5137"/>
    <w:multiLevelType w:val="hybridMultilevel"/>
    <w:tmpl w:val="DF7647CA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350A8"/>
    <w:multiLevelType w:val="hybridMultilevel"/>
    <w:tmpl w:val="08BED7D6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2858"/>
    <w:multiLevelType w:val="hybridMultilevel"/>
    <w:tmpl w:val="4168A7A4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7B"/>
    <w:rsid w:val="00155517"/>
    <w:rsid w:val="00322DD7"/>
    <w:rsid w:val="0038397B"/>
    <w:rsid w:val="004F1FE4"/>
    <w:rsid w:val="005D28DB"/>
    <w:rsid w:val="00764993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A4496-3CEC-496D-A50C-3B0BF04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397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1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8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80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670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525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697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02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69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1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17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826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887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571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700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758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338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66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127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9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339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95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2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2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82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0015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280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453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8379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51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4739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7813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909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49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66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36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427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789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424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4613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761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030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794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39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315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819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6977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1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678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755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413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94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66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4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0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37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9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6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6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37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8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15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6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8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40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63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67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4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16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9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50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276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331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47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219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23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434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30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74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03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2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78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assets/ministrstva/MIZS/Dokumenti/Osnovna-sola/Ucni-nacrti/obvezni/UN_anglesc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Kovačič</dc:creator>
  <cp:keywords/>
  <dc:description/>
  <cp:lastModifiedBy>Maja Kovačič</cp:lastModifiedBy>
  <cp:revision>5</cp:revision>
  <dcterms:created xsi:type="dcterms:W3CDTF">2020-12-08T10:42:00Z</dcterms:created>
  <dcterms:modified xsi:type="dcterms:W3CDTF">2020-12-09T08:51:00Z</dcterms:modified>
</cp:coreProperties>
</file>